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  <w:r w:rsidRPr="00747999">
        <w:rPr>
          <w:rFonts w:ascii="宋体" w:eastAsia="宋体" w:hAnsi="宋体" w:cs="AppleSystemUIFont"/>
          <w:kern w:val="0"/>
          <w:sz w:val="24"/>
        </w:rPr>
        <w:t>伴侣动物是指与饲主发生情感羁绊，以陪伴人类为目的，而非食用的动物。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  <w:r w:rsidRPr="00747999">
        <w:rPr>
          <w:rFonts w:ascii="宋体" w:eastAsia="宋体" w:hAnsi="宋体" w:cs="AppleSystemUIFont"/>
          <w:kern w:val="0"/>
          <w:sz w:val="24"/>
        </w:rPr>
        <w:t>饲养伴侣动物已被看成是与自然界进行联系的纽带，小动物与它们的主人建立特别强烈的依附关系，主人把伴侣动物看成是他们家庭的成员。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  <w:r w:rsidRPr="00747999">
        <w:rPr>
          <w:rFonts w:ascii="宋体" w:eastAsia="宋体" w:hAnsi="宋体" w:cs="AppleSystemUIFont"/>
          <w:kern w:val="0"/>
          <w:sz w:val="24"/>
        </w:rPr>
        <w:t>许多家庭都选择饲养小宠物作为获得陪伴的方式，伴侣动物为主人和家庭成员带来温暖和正向的情感。人们把动物作为陪伴饲养所获得的情感在于关系本身，而不在于任何经济利益或实用利益。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  <w:r w:rsidRPr="00747999">
        <w:rPr>
          <w:rFonts w:ascii="宋体" w:eastAsia="宋体" w:hAnsi="宋体" w:cs="AppleSystemUIFont"/>
          <w:kern w:val="0"/>
          <w:sz w:val="24"/>
        </w:rPr>
        <w:t>伴侣动物已经成为人类社会重要的组成部分之一，伴侣动物最多的数量是猫和犬，其次是可以合法收养的其他动物。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研究表明，老年人拥有伴侣动物对其健康有好处，伴侣动物对抑郁症患者也有安抚情绪的帮助。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2020年，农业农村部经国务院批准发布《国家畜禽遗传资源目录》，其中，猫、狗不再被列入目录。它们从传统家畜“特化”为伴侣动物，拥有有别于畜禽的身份。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农业农村部在说明中表示：随着人类文明进步和公众对动物保护的关注及偏爱，（猫）狗已从传统家畜“特化”为伴侣动物，国际上普遍不作为畜禽，我国不宜列入畜禽管理。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也就是说，猫狗被官方定义为伴侣动物，而非用于食用的动物，自然也就没有屠宰规程，在《生猪产地检疫规程》《补检规程》提到猫狗时，也被归为与非食用动物一类”4.4.1.6 农业部[2023]16 号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连我们义务教育教材《义务教育劳动课程标准(2022)》，”流浪动物救助站”也被列入中小学生课程内容。而教育方针是国家意志的表现。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>所以，猫狗无论从精神文明层面，国家政策方针，还是法律法规层面，伴侣动物都是受到保护的，即便如此，目前在中国，每年仍然有大量的猫狗被屠宰成为盘中餐，甚至伪造其他肉类被做成香肠，猫狗宰杀如火如荼，更有许多人甚至以虐杀猫狗取乐，这种残忍行为逐渐向青少年渗透。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  <w:r w:rsidRPr="00747999">
        <w:rPr>
          <w:rFonts w:ascii="宋体" w:eastAsia="宋体" w:hAnsi="宋体" w:cs="AppleSystemUIFont"/>
          <w:color w:val="353535"/>
          <w:kern w:val="0"/>
          <w:sz w:val="24"/>
        </w:rPr>
        <w:t xml:space="preserve">政协十三届全国委员会第一次会议第4499号答复中说道：保护伴侣动物方面，将积极配合相关部门加强动物保护法律政策宣传，共同营造爱护动物、保护动物的社会氛围。 </w:t>
      </w:r>
    </w:p>
    <w:p w:rsidR="00747999" w:rsidRPr="00747999" w:rsidRDefault="00747999" w:rsidP="00747999">
      <w:pPr>
        <w:autoSpaceDE w:val="0"/>
        <w:autoSpaceDN w:val="0"/>
        <w:adjustRightInd w:val="0"/>
        <w:jc w:val="left"/>
        <w:rPr>
          <w:rFonts w:ascii="宋体" w:eastAsia="宋体" w:hAnsi="宋体" w:cs="AppleSystemUIFont"/>
          <w:color w:val="353535"/>
          <w:kern w:val="0"/>
          <w:sz w:val="24"/>
        </w:rPr>
      </w:pPr>
    </w:p>
    <w:p w:rsidR="00747999" w:rsidRPr="00747999" w:rsidRDefault="00747999" w:rsidP="00747999">
      <w:pPr>
        <w:rPr>
          <w:rFonts w:ascii="宋体" w:eastAsia="宋体" w:hAnsi="宋体"/>
          <w:sz w:val="15"/>
          <w:szCs w:val="18"/>
        </w:rPr>
      </w:pPr>
      <w:r w:rsidRPr="00747999">
        <w:rPr>
          <w:rFonts w:ascii="宋体" w:eastAsia="宋体" w:hAnsi="宋体" w:cs="AppleExternalUIFontSimplifiedCh" w:hint="eastAsia"/>
          <w:color w:val="353535"/>
          <w:kern w:val="0"/>
          <w:sz w:val="24"/>
        </w:rPr>
        <w:t>保护伴侣动物、普及法律法规，需要每个人的遵纪守法，并共同发声。</w:t>
      </w:r>
    </w:p>
    <w:sectPr w:rsidR="00747999" w:rsidRPr="007479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ppleExternalUIFontSimplifiedCh">
    <w:altName w:val="微软雅黑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999"/>
    <w:rsid w:val="0074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DD57E1F3-C300-CB43-98C4-4DD4E46D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2024-11-16T02:51:00Z</dcterms:created>
  <dcterms:modified xsi:type="dcterms:W3CDTF">2024-11-16T02:51:00Z</dcterms:modified>
</cp:coreProperties>
</file>